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:rsidR="00953184" w:rsidRPr="00953184" w:rsidRDefault="00953184" w:rsidP="00953184">
      <w:pPr>
        <w:jc w:val="center"/>
        <w:rPr>
          <w:rFonts w:ascii="微软雅黑" w:eastAsia="微软雅黑" w:hAnsi="微软雅黑" w:hint="eastAsia"/>
          <w:b/>
          <w:sz w:val="36"/>
          <w:szCs w:val="36"/>
        </w:rPr>
      </w:pPr>
      <w:proofErr w:type="gramStart"/>
      <w:r w:rsidRPr="00953184">
        <w:rPr>
          <w:rFonts w:ascii="微软雅黑" w:eastAsia="微软雅黑" w:hAnsi="微软雅黑" w:hint="eastAsia"/>
          <w:b/>
          <w:sz w:val="36"/>
          <w:szCs w:val="36"/>
        </w:rPr>
        <w:t>弟</w:t>
      </w:r>
      <w:proofErr w:type="gramEnd"/>
      <w:r w:rsidRPr="00953184">
        <w:rPr>
          <w:rFonts w:ascii="微软雅黑" w:eastAsia="微软雅黑" w:hAnsi="微软雅黑" w:hint="eastAsia"/>
          <w:b/>
          <w:sz w:val="36"/>
          <w:szCs w:val="36"/>
        </w:rPr>
        <w:t>子规</w:t>
      </w:r>
    </w:p>
    <w:p w:rsidR="00953184" w:rsidRPr="00953184" w:rsidRDefault="00953184" w:rsidP="00953184">
      <w:pPr>
        <w:jc w:val="center"/>
        <w:rPr>
          <w:rFonts w:ascii="微软雅黑" w:eastAsia="微软雅黑" w:hAnsi="微软雅黑" w:hint="eastAsia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【李毓秀】/【清朝】</w:t>
      </w:r>
    </w:p>
    <w:p w:rsidR="00953184" w:rsidRPr="00953184" w:rsidRDefault="00953184" w:rsidP="00953184">
      <w:pPr>
        <w:jc w:val="center"/>
        <w:rPr>
          <w:rFonts w:ascii="微软雅黑" w:eastAsia="微软雅黑" w:hAnsi="微软雅黑"/>
          <w:sz w:val="24"/>
          <w:szCs w:val="24"/>
        </w:rPr>
      </w:pP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弟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子规，圣人训。首孝悌，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次谨信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。泛爱众，而亲仁。有余力，则学文。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父母呼，应勿缓。父母命，行勿懒。父母教，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须敬听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。父母责，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须顺承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 w:hint="eastAsia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冬则温，夏则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凊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晨则省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，昏则定。出必告，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反必面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。居有常，业无变。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事虽小，勿擅为。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苟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擅为，子道亏。物虽小，勿私藏。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苟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私藏，亲心伤。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/>
          <w:sz w:val="24"/>
          <w:szCs w:val="24"/>
        </w:rPr>
      </w:pP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亲所好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，力为具。亲所恶，谨为去。身有伤，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贻亲忧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。德有伤，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贻亲羞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 w:hint="eastAsia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亲爱我，孝何难。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亲憎我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，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孝方贤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。亲有过，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谏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使更。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怡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吾色，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柔吾声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/>
          <w:sz w:val="24"/>
          <w:szCs w:val="24"/>
        </w:rPr>
      </w:pP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谏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不入，悦复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谏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。号泣随，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挞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无怨。亲有疾，药先尝。昼夜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侍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，不离床。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/>
          <w:sz w:val="24"/>
          <w:szCs w:val="24"/>
        </w:rPr>
      </w:pP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丧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三年，常悲咽。居处变，酒肉绝。丧尽礼，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祭尽诚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。事死者，如事生。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 w:hint="eastAsia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兄道友，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弟道恭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。兄弟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睦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，孝在中。财物轻，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怨何生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。言语忍，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忿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自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泯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或饮食，或坐走。长者先，幼者后。长呼人，即代叫。人不在，己即到。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称尊长，勿呼名。对尊长，勿见能。路遇长，疾趋揖。长无言，退恭立。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 w:hint="eastAsia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骑下马，乘下车。过犹待，百步余。长者立，幼勿坐。长者坐，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命乃坐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尊长前，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声要低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。低不闻，却非宜。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进必趋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，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退必迟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。问起对，视勿移。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/>
          <w:sz w:val="24"/>
          <w:szCs w:val="24"/>
        </w:rPr>
      </w:pP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事诸父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，如事父。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事诸兄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，如事兄。朝起早，夜眠迟。老易至，惜此时。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 w:hint="eastAsia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晨必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盥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，兼漱口。便溺回，辄净手。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冠必正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，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纽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必结。袜与履，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俱紧切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/>
          <w:sz w:val="24"/>
          <w:szCs w:val="24"/>
        </w:rPr>
      </w:pP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置冠服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，有定位。勿乱顿，致污秽。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衣贵洁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，不贵华。上循分，下称家。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对饮食，勿拣择。食适可，勿过则。年方少，勿饮酒。饮酒醉，最为丑。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 w:hint="eastAsia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步从容，立端正。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揖深圆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，拜恭敬。勿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践阈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，勿跛倚。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勿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箕踞，勿摇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髀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缓揭帘，勿有声。宽转弯，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勿触棱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执虚器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，如执盈。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入虚室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，如有人。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事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勿忙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，忙多错。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勿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畏难，勿轻略。斗闹场，绝勿近。邪僻事，绝勿问。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 w:hint="eastAsia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lastRenderedPageBreak/>
        <w:t>将入门，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问孰存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。将上堂，声必扬。人问谁，对以名。吾与我，不分明。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用人物，须明求。倘不问，即为偷。借人物，及时还。后有急，借不难。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凡出言，信为先。诈与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妄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，奚可焉。话说多，不如少。惟其是，勿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佞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巧。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 w:hint="eastAsia"/>
          <w:sz w:val="24"/>
          <w:szCs w:val="24"/>
        </w:rPr>
      </w:pP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奸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巧语，秽污词。市井气，切戒之。见未真，勿轻言。知未的，勿轻传。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事非宜，勿轻诺。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苟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轻诺，进退错。凡道字，重且舒。勿急疾，勿模糊。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/>
          <w:sz w:val="24"/>
          <w:szCs w:val="24"/>
        </w:rPr>
      </w:pP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彼说长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，此说短。不关己，莫闲管。见人善，即思齐。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纵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去远，以渐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跻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 w:hint="eastAsia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见人恶，即内省。有则改，无加警。唯德学，唯才艺。不如人，当自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砺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若衣服，若饮食。不如人，勿生戚。闻过怒，闻誉乐。损友来，益友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却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闻誉恐，闻过欣。直谅士，渐相亲。无心非，名为错。有心非，名为恶。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 w:hint="eastAsia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过能改，归于无。倘掩饰，增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一辜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。凡是人，皆须爱。天同覆，地同载。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行高者，名自高。人所重，非貌高。才大者，望自大。人所服，非言大。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己有能，勿自私。人有能，勿轻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訾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。勿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谄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富，勿骄贫。勿厌故，勿喜新。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 w:hint="eastAsia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人不闲，勿事搅。人不安，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勿话扰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。人有短，切莫揭。人有私，切莫说。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道人善，即是善。人知之，愈思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勉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。扬人恶，即是恶。疾之甚，祸且作。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善相劝，德皆建。过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不规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，道两亏。凡取与，贵分晓。与宜多，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取宜少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 w:hint="eastAsia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将加人，先问己。己不欲，即速已。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恩欲报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，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怨欲忘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。抱怨短，报恩长。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待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婢仆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，身贵端。虽贵端，慈而宽。势服人，心不然。理服人，方无言。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同是人，类不齐。流俗众，仁者希。果仁者，人多畏。言不讳，色不媚。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 w:hint="eastAsia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能亲仁，无限好。德日进，过日少。不亲仁，无限害。小人进，百事坏。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/>
          <w:sz w:val="24"/>
          <w:szCs w:val="24"/>
        </w:rPr>
      </w:pP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不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力行，但学文。长浮华，成何人。但力行，不学文。任己见，昧理真。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读书法，有三到。心眼口，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信皆要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方读此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，勿慕彼。此未终，彼勿起。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 w:hint="eastAsia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宽为限，紧用功。工夫到，滞塞通。心有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疑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，随札记。就人问，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求确义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lastRenderedPageBreak/>
        <w:t>房室清，墙壁净。几案洁，笔砚正。墨磨偏，心不端。字不敬，心先病。</w:t>
      </w:r>
    </w:p>
    <w:p w:rsidR="00953184" w:rsidRPr="00953184" w:rsidRDefault="00953184" w:rsidP="00953184">
      <w:pPr>
        <w:jc w:val="center"/>
        <w:rPr>
          <w:rFonts w:ascii="微软雅黑" w:eastAsia="微软雅黑" w:hAnsi="微软雅黑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列典籍，有定处。读看毕，还原处。虽有急，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卷束齐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。有缺坏，就补之。</w:t>
      </w:r>
    </w:p>
    <w:p w:rsidR="00721E4A" w:rsidRPr="00953184" w:rsidRDefault="00953184" w:rsidP="00953184">
      <w:pPr>
        <w:jc w:val="center"/>
        <w:rPr>
          <w:rFonts w:ascii="微软雅黑" w:eastAsia="微软雅黑" w:hAnsi="微软雅黑"/>
          <w:sz w:val="24"/>
          <w:szCs w:val="24"/>
        </w:rPr>
      </w:pPr>
      <w:r w:rsidRPr="00953184">
        <w:rPr>
          <w:rFonts w:ascii="微软雅黑" w:eastAsia="微软雅黑" w:hAnsi="微软雅黑" w:hint="eastAsia"/>
          <w:sz w:val="24"/>
          <w:szCs w:val="24"/>
        </w:rPr>
        <w:t>非圣书，屏勿视。</w:t>
      </w:r>
      <w:proofErr w:type="gramStart"/>
      <w:r w:rsidRPr="00953184">
        <w:rPr>
          <w:rFonts w:ascii="微软雅黑" w:eastAsia="微软雅黑" w:hAnsi="微软雅黑" w:hint="eastAsia"/>
          <w:sz w:val="24"/>
          <w:szCs w:val="24"/>
        </w:rPr>
        <w:t>蔽</w:t>
      </w:r>
      <w:proofErr w:type="gramEnd"/>
      <w:r w:rsidRPr="00953184">
        <w:rPr>
          <w:rFonts w:ascii="微软雅黑" w:eastAsia="微软雅黑" w:hAnsi="微软雅黑" w:hint="eastAsia"/>
          <w:sz w:val="24"/>
          <w:szCs w:val="24"/>
        </w:rPr>
        <w:t>聪明，坏心志。勿自暴，勿自弃。圣与贤，可驯致。</w:t>
      </w:r>
    </w:p>
    <w:sectPr w:rsidR="00721E4A" w:rsidRPr="00953184">
      <w:pgSz w:w="595.30pt" w:h="841.90pt"/>
      <w:pgMar w:top="72pt" w:right="90pt" w:bottom="72pt" w:left="90pt" w:header="42.55pt" w:footer="49.60pt" w:gutter="0pt"/>
      <w:cols w:space="21.25pt"/>
      <w:docGrid w:type="lines" w:linePitch="312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bordersDoNotSurroundHeader/>
  <w:bordersDoNotSurroundFooter/>
  <w:proofState w:spelling="clean" w:grammar="clean"/>
  <w:defaultTabStop w:val="21pt"/>
  <w:drawingGridVerticalSpacing w:val="7.80pt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71"/>
    <w:rsid w:val="00214842"/>
    <w:rsid w:val="004C274A"/>
    <w:rsid w:val="00721E4A"/>
    <w:rsid w:val="00953184"/>
    <w:rsid w:val="00C90D71"/>
    <w:rsid w:val="00E4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26BAF80-A817-4765-8B2C-CEC3CBDC36A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3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 real</dc:creator>
  <cp:keywords/>
  <dc:description/>
  <cp:lastModifiedBy>stone real</cp:lastModifiedBy>
  <cp:revision>2</cp:revision>
  <dcterms:created xsi:type="dcterms:W3CDTF">2024-11-18T08:52:00Z</dcterms:created>
  <dcterms:modified xsi:type="dcterms:W3CDTF">2024-11-18T08:52:00Z</dcterms:modified>
</cp:coreProperties>
</file>